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2ee7843e9ae0460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sdt>
      <w:sdtPr>
        <w:id w:val="291814320"/>
        <w:tag w:val="goog_rdk_0"/>
        <w:placeholder>
          <w:docPart w:val="DefaultPlaceholder_1081868574"/>
        </w:placeholder>
      </w:sdtPr>
      <w:sdtContent>
        <w:p xmlns:wp14="http://schemas.microsoft.com/office/word/2010/wordml" w:rsidRPr="00000000" w:rsidR="00000000" w:rsidDel="00000000" w:rsidP="00000000" w:rsidRDefault="00000000" w14:paraId="00000001" wp14:textId="77777777">
          <w:pPr>
            <w:rPr>
              <w:sz w:val="24"/>
              <w:szCs w:val="24"/>
            </w:rPr>
          </w:pPr>
          <w:r w:rsidRPr="00000000" w:rsidDel="00000000" w:rsidR="00000000">
            <w:drawing>
              <wp:anchor xmlns:wp14="http://schemas.microsoft.com/office/word/2010/wordprocessingDrawing" distT="0" distB="0" distL="114300" distR="114300" simplePos="0" relativeHeight="0" behindDoc="0" locked="0" layoutInCell="1" hidden="0" allowOverlap="1" wp14:anchorId="41236B5D" wp14:editId="7777777">
                <wp:simplePos x="0" y="0"/>
                <wp:positionH relativeFrom="column">
                  <wp:posOffset>-285749</wp:posOffset>
                </wp:positionH>
                <wp:positionV relativeFrom="paragraph">
                  <wp:posOffset>-238758</wp:posOffset>
                </wp:positionV>
                <wp:extent cx="6629400" cy="1600200"/>
                <wp:effectExtent l="0" t="0" r="0" b="0"/>
                <wp:wrapNone/>
                <wp:docPr id="4" name="image1.jpg"/>
                <a:graphic>
                  <a:graphicData uri="http://schemas.openxmlformats.org/drawingml/2006/picture">
                    <pic:pic>
                      <pic:nvPicPr>
                        <pic:cNvPr id="0" name="image1.jpg"/>
                        <pic:cNvPicPr preferRelativeResize="0"/>
                      </pic:nvPicPr>
                      <pic:blipFill>
                        <a:blip r:embed="rId7"/>
                        <a:srcRect l="7435" t="42210" r="2221" b="40930"/>
                        <a:stretch>
                          <a:fillRect/>
                        </a:stretch>
                      </pic:blipFill>
                      <pic:spPr>
                        <a:xfrm>
                          <a:off x="0" y="0"/>
                          <a:ext cx="6629400" cy="1600200"/>
                        </a:xfrm>
                        <a:prstGeom prst="rect"/>
                        <a:ln/>
                      </pic:spPr>
                    </pic:pic>
                  </a:graphicData>
                </a:graphic>
              </wp:anchor>
            </w:drawing>
          </w:r>
        </w:p>
      </w:sdtContent>
    </w:sdt>
    <w:sdt>
      <w:sdtPr>
        <w:id w:val="1085323487"/>
        <w:tag w:val="goog_rdk_1"/>
        <w:placeholder>
          <w:docPart w:val="DefaultPlaceholder_1081868574"/>
        </w:placeholder>
      </w:sdtPr>
      <w:sdtContent>
        <w:p xmlns:wp14="http://schemas.microsoft.com/office/word/2010/wordml" w:rsidRPr="00000000" w:rsidR="00000000" w:rsidDel="00000000" w:rsidP="00000000" w:rsidRDefault="00000000" w14:paraId="00000002" wp14:textId="77777777">
          <w:pPr>
            <w:rPr>
              <w:sz w:val="24"/>
              <w:szCs w:val="24"/>
            </w:rPr>
          </w:pPr>
          <w:r w:rsidRPr="00000000" w:rsidDel="00000000" w:rsidR="00000000">
            <w:rPr>
              <w:rtl w:val="0"/>
            </w:rPr>
          </w:r>
        </w:p>
      </w:sdtContent>
    </w:sdt>
    <w:sdt>
      <w:sdtPr>
        <w:id w:val="1797269041"/>
        <w:tag w:val="goog_rdk_2"/>
        <w:placeholder>
          <w:docPart w:val="DefaultPlaceholder_1081868574"/>
        </w:placeholder>
      </w:sdtPr>
      <w:sdtContent>
        <w:p xmlns:wp14="http://schemas.microsoft.com/office/word/2010/wordml" w:rsidRPr="00000000" w:rsidR="00000000" w:rsidDel="00000000" w:rsidP="00000000" w:rsidRDefault="00000000" w14:paraId="00000003" wp14:textId="77777777">
          <w:pPr>
            <w:rPr>
              <w:sz w:val="24"/>
              <w:szCs w:val="24"/>
            </w:rPr>
          </w:pPr>
          <w:r w:rsidRPr="00000000" w:rsidDel="00000000" w:rsidR="00000000">
            <w:rPr>
              <w:rtl w:val="0"/>
            </w:rPr>
          </w:r>
        </w:p>
      </w:sdtContent>
    </w:sdt>
    <w:sdt>
      <w:sdtPr>
        <w:id w:val="259945456"/>
        <w:tag w:val="goog_rdk_3"/>
        <w:placeholder>
          <w:docPart w:val="DefaultPlaceholder_1081868574"/>
        </w:placeholder>
      </w:sdtPr>
      <w:sdtContent>
        <w:p xmlns:wp14="http://schemas.microsoft.com/office/word/2010/wordml" w:rsidRPr="00000000" w:rsidR="00000000" w:rsidDel="00000000" w:rsidP="00000000" w:rsidRDefault="00000000" w14:paraId="00000004" wp14:textId="77777777">
          <w:pPr>
            <w:rPr>
              <w:sz w:val="24"/>
              <w:szCs w:val="24"/>
            </w:rPr>
          </w:pPr>
          <w:r w:rsidRPr="00000000" w:rsidDel="00000000" w:rsidR="00000000">
            <w:rPr>
              <w:rtl w:val="0"/>
            </w:rPr>
          </w:r>
        </w:p>
      </w:sdtContent>
    </w:sdt>
    <w:sdt>
      <w:sdtPr>
        <w:id w:val="848593893"/>
        <w:tag w:val="goog_rdk_4"/>
        <w:placeholder>
          <w:docPart w:val="DefaultPlaceholder_1081868574"/>
        </w:placeholder>
      </w:sdtPr>
      <w:sdtContent>
        <w:p xmlns:wp14="http://schemas.microsoft.com/office/word/2010/wordml" w:rsidRPr="00000000" w:rsidR="00000000" w:rsidDel="00000000" w:rsidP="00000000" w:rsidRDefault="00000000" w14:paraId="00000005" wp14:textId="77777777">
          <w:pPr>
            <w:rPr>
              <w:rFonts w:ascii="Times New Roman" w:hAnsi="Times New Roman" w:eastAsia="Times New Roman" w:cs="Times New Roman"/>
              <w:sz w:val="24"/>
              <w:szCs w:val="24"/>
            </w:rPr>
          </w:pPr>
          <w:r w:rsidRPr="00000000" w:rsidDel="00000000" w:rsidR="00000000">
            <w:rPr>
              <w:rtl w:val="0"/>
            </w:rPr>
          </w:r>
        </w:p>
      </w:sdtContent>
    </w:sdt>
    <w:sdt>
      <w:sdtPr>
        <w:id w:val="1003298852"/>
        <w:tag w:val="goog_rdk_5"/>
        <w:placeholder>
          <w:docPart w:val="DefaultPlaceholder_1081868574"/>
        </w:placeholder>
      </w:sdtPr>
      <w:sdtContent>
        <w:p xmlns:wp14="http://schemas.microsoft.com/office/word/2010/wordml" w:rsidRPr="00000000" w:rsidR="00000000" w:rsidDel="00000000" w:rsidP="00000000" w:rsidRDefault="00000000" w14:paraId="00000006"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Dear Parent or Guardian,</w:t>
          </w:r>
        </w:p>
      </w:sdtContent>
    </w:sdt>
    <w:sdt>
      <w:sdtPr>
        <w:id w:val="141547371"/>
        <w:tag w:val="goog_rdk_6"/>
        <w:placeholder>
          <w:docPart w:val="DefaultPlaceholder_1081868574"/>
        </w:placeholder>
      </w:sdtPr>
      <w:sdtContent>
        <w:p xmlns:wp14="http://schemas.microsoft.com/office/word/2010/wordml" w:rsidRPr="00000000" w:rsidR="00000000" w:rsidDel="00000000" w:rsidP="00000000" w:rsidRDefault="00000000" w14:paraId="0000000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Personal Financial Literacy will develop citizens who have the knowledge and skills to make sound, informed financial decisions that will allow them to lead financially secure lifestyles and understand personal financial responsibility. The knowledge gained in this course has far-reaching effects for students personally as well as the economy as a whole. When citizens make wise financial decisions, they gain opportunities to invest in themselves, build businesses, consume goods and services in a responsible way, and secure a future without depending on outside assistance. The economy benefits from the optimal use of resources, increased consumption, and strong local businesses. State and local governments benefit with steady revenue streams and reduced future obligations as our society ages.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sdtContent>
    </w:sdt>
    <w:sdt>
      <w:sdtPr>
        <w:id w:val="881730901"/>
        <w:tag w:val="goog_rdk_7"/>
        <w:placeholder>
          <w:docPart w:val="DefaultPlaceholder_1081868574"/>
        </w:placeholder>
      </w:sdtPr>
      <w:sdtContent>
        <w:p xmlns:wp14="http://schemas.microsoft.com/office/word/2010/wordml" w:rsidRPr="00000000" w:rsidR="00000000" w:rsidDel="00000000" w:rsidP="00000000" w:rsidRDefault="00000000" w14:paraId="0000000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160" w:line="240" w:lineRule="auto"/>
            <w:ind w:left="0" w:right="0" w:firstLine="0"/>
            <w:jc w:val="lef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During the sixth six weeks grading period, students will be engaged in course work over the following units of study:</w:t>
          </w:r>
          <w:r w:rsidRPr="00000000" w:rsidDel="00000000" w:rsidR="00000000">
            <w:rPr>
              <w:rtl w:val="0"/>
            </w:rPr>
          </w:r>
        </w:p>
      </w:sdtContent>
    </w:sdt>
    <w:sdt>
      <w:sdtPr>
        <w:id w:val="1379678814"/>
        <w:tag w:val="goog_rdk_8"/>
        <w:placeholder>
          <w:docPart w:val="DefaultPlaceholder_1081868574"/>
        </w:placeholder>
      </w:sdtPr>
      <w:sdtContent>
        <w:p xmlns:wp14="http://schemas.microsoft.com/office/word/2010/wordml" w:rsidRPr="00000000" w:rsidR="00000000" w:rsidDel="00000000" w:rsidP="586DBC12" w:rsidRDefault="00000000" w14:paraId="00000009" wp14:textId="77777777">
          <w:pPr>
            <w:rPr>
              <w:rFonts w:ascii="Times New Roman" w:hAnsi="Times New Roman" w:eastAsia="Times New Roman" w:cs="Times New Roman"/>
              <w:b w:val="1"/>
              <w:bCs w:val="1"/>
            </w:rPr>
          </w:pPr>
          <w:r w:rsidRPr="586DBC12" w:rsidDel="00000000" w:rsidR="586DBC12">
            <w:rPr>
              <w:rFonts w:ascii="Times New Roman" w:hAnsi="Times New Roman" w:eastAsia="Times New Roman" w:cs="Times New Roman"/>
              <w:b w:val="1"/>
              <w:bCs w:val="1"/>
              <w:sz w:val="24"/>
              <w:szCs w:val="24"/>
            </w:rPr>
            <w:t xml:space="preserve">Unit 5: College and Postsecondary Education and Training</w:t>
          </w:r>
          <w:r w:rsidRPr="586DBC12" w:rsidDel="00000000" w:rsidR="586DBC12">
            <w:rPr>
              <w:rFonts w:ascii="Times New Roman" w:hAnsi="Times New Roman" w:eastAsia="Times New Roman" w:cs="Times New Roman"/>
              <w:b w:val="1"/>
              <w:bCs w:val="1"/>
              <w:sz w:val="36"/>
              <w:szCs w:val="36"/>
            </w:rPr>
            <w:t xml:space="preserve"> </w:t>
          </w:r>
          <w:r w:rsidRPr="586DBC12" w:rsidDel="00000000" w:rsidR="586DBC12">
            <w:rPr>
              <w:rFonts w:ascii="Times New Roman" w:hAnsi="Times New Roman" w:eastAsia="Times New Roman" w:cs="Times New Roman"/>
              <w:b w:val="1"/>
              <w:bCs w:val="1"/>
              <w:sz w:val="24"/>
              <w:szCs w:val="24"/>
            </w:rPr>
            <w:t xml:space="preserve">(April 26 – May 20)</w:t>
          </w:r>
          <w:r w:rsidRPr="00000000" w:rsidDel="00000000" w:rsidR="00000000">
            <w:rPr>
              <w:rtl w:val="0"/>
            </w:rPr>
          </w:r>
        </w:p>
      </w:sdtContent>
    </w:sdt>
    <w:sdt>
      <w:sdtPr>
        <w:id w:val="1519487545"/>
        <w:tag w:val="goog_rdk_9"/>
        <w:placeholder>
          <w:docPart w:val="DefaultPlaceholder_1081868574"/>
        </w:placeholder>
      </w:sdtPr>
      <w:sdtContent>
        <w:p xmlns:wp14="http://schemas.microsoft.com/office/word/2010/wordml" w:rsidRPr="00000000" w:rsidR="00000000" w:rsidDel="00000000" w:rsidP="00000000" w:rsidRDefault="00000000" w14:paraId="0000000A"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In this unit student will consider the costs and benefits of differing post-secondary education and training opportunities. Funding of these opportunities will be examined.</w:t>
          </w:r>
        </w:p>
      </w:sdtContent>
    </w:sdt>
    <w:sdt>
      <w:sdtPr>
        <w:id w:val="1161900344"/>
        <w:tag w:val="goog_rdk_10"/>
        <w:placeholder>
          <w:docPart w:val="DefaultPlaceholder_1081868574"/>
        </w:placeholder>
      </w:sdtPr>
      <w:sdtContent>
        <w:p xmlns:wp14="http://schemas.microsoft.com/office/word/2010/wordml" w:rsidRPr="00000000" w:rsidR="00000000" w:rsidDel="00000000" w:rsidP="00000000" w:rsidRDefault="00000000" w14:paraId="0000000B" wp14:textId="77777777">
          <w:pPr>
            <w:rPr>
              <w:rFonts w:ascii="Times New Roman" w:hAnsi="Times New Roman" w:eastAsia="Times New Roman" w:cs="Times New Roman"/>
              <w:sz w:val="24"/>
              <w:szCs w:val="24"/>
            </w:rPr>
          </w:pPr>
          <w:bookmarkStart w:name="_heading=h.gjdgxs" w:colFirst="0" w:colLast="0" w:id="0"/>
          <w:bookmarkEnd w:id="0"/>
          <w:r w:rsidRPr="00000000" w:rsidDel="00000000" w:rsidR="00000000">
            <w:rPr>
              <w:rFonts w:ascii="Times New Roman" w:hAnsi="Times New Roman" w:eastAsia="Times New Roman" w:cs="Times New Roman"/>
              <w:sz w:val="24"/>
              <w:szCs w:val="24"/>
              <w:rtl w:val="0"/>
            </w:rPr>
            <w:t xml:space="preserve">Throughout the sixth six weeks grading period, student knowledge and understanding will be assessed in a variety of ways, such as:</w:t>
          </w:r>
        </w:p>
      </w:sdtContent>
    </w:sdt>
    <w:sdt>
      <w:sdtPr>
        <w:id w:val="2121730544"/>
        <w:tag w:val="goog_rdk_11"/>
        <w:placeholder>
          <w:docPart w:val="DefaultPlaceholder_1081868574"/>
        </w:placeholder>
      </w:sdtPr>
      <w:sdtContent>
        <w:p xmlns:wp14="http://schemas.microsoft.com/office/word/2010/wordml" w:rsidRPr="00000000" w:rsidR="00000000" w:rsidDel="00000000" w:rsidP="00000000" w:rsidRDefault="00000000" w14:paraId="0000000C"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Interacting with Academic Vocabulary</w:t>
          </w:r>
        </w:p>
      </w:sdtContent>
    </w:sdt>
    <w:sdt>
      <w:sdtPr>
        <w:id w:val="65252434"/>
        <w:tag w:val="goog_rdk_12"/>
        <w:placeholder>
          <w:docPart w:val="DefaultPlaceholder_1081868574"/>
        </w:placeholder>
      </w:sdtPr>
      <w:sdtContent>
        <w:p xmlns:wp14="http://schemas.microsoft.com/office/word/2010/wordml" w:rsidRPr="00000000" w:rsidR="00000000" w:rsidDel="00000000" w:rsidP="00000000" w:rsidRDefault="00000000" w14:paraId="0000000D"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Thinking Maps/Graphic Organizers</w:t>
          </w:r>
        </w:p>
      </w:sdtContent>
    </w:sdt>
    <w:sdt>
      <w:sdtPr>
        <w:id w:val="2097396725"/>
        <w:tag w:val="goog_rdk_13"/>
        <w:placeholder>
          <w:docPart w:val="DefaultPlaceholder_1081868574"/>
        </w:placeholder>
      </w:sdtPr>
      <w:sdtContent>
        <w:p xmlns:wp14="http://schemas.microsoft.com/office/word/2010/wordml" w:rsidRPr="00000000" w:rsidR="00000000" w:rsidDel="00000000" w:rsidP="00000000" w:rsidRDefault="00000000" w14:paraId="0000000E"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Cornell Notes</w:t>
          </w:r>
        </w:p>
      </w:sdtContent>
    </w:sdt>
    <w:sdt>
      <w:sdtPr>
        <w:id w:val="1928857918"/>
        <w:tag w:val="goog_rdk_14"/>
        <w:placeholder>
          <w:docPart w:val="DefaultPlaceholder_1081868574"/>
        </w:placeholder>
      </w:sdtPr>
      <w:sdtContent>
        <w:p xmlns:wp14="http://schemas.microsoft.com/office/word/2010/wordml" w:rsidRPr="00000000" w:rsidR="00000000" w:rsidDel="00000000" w:rsidP="00000000" w:rsidRDefault="00000000" w14:paraId="0000000F"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Marking the text</w:t>
          </w:r>
        </w:p>
      </w:sdtContent>
    </w:sdt>
    <w:sdt>
      <w:sdtPr>
        <w:id w:val="2092123851"/>
        <w:tag w:val="goog_rdk_15"/>
        <w:placeholder>
          <w:docPart w:val="DefaultPlaceholder_1081868574"/>
        </w:placeholder>
      </w:sdtPr>
      <w:sdtContent>
        <w:p xmlns:wp14="http://schemas.microsoft.com/office/word/2010/wordml" w:rsidRPr="00000000" w:rsidR="00000000" w:rsidDel="00000000" w:rsidP="00000000" w:rsidRDefault="00000000" w14:paraId="00000010"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Creating/Interpreting charts &amp; graphs</w:t>
          </w:r>
        </w:p>
      </w:sdtContent>
    </w:sdt>
    <w:sdt>
      <w:sdtPr>
        <w:id w:val="260890605"/>
        <w:tag w:val="goog_rdk_16"/>
        <w:placeholder>
          <w:docPart w:val="DefaultPlaceholder_1081868574"/>
        </w:placeholder>
      </w:sdtPr>
      <w:sdtContent>
        <w:p xmlns:wp14="http://schemas.microsoft.com/office/word/2010/wordml" w:rsidRPr="00000000" w:rsidR="00000000" w:rsidDel="00000000" w:rsidP="00000000" w:rsidRDefault="00000000" w14:paraId="00000011"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Formative and summative assessments</w:t>
          </w:r>
        </w:p>
      </w:sdtContent>
    </w:sdt>
    <w:sdt>
      <w:sdtPr>
        <w:id w:val="904999523"/>
        <w:tag w:val="goog_rdk_17"/>
        <w:placeholder>
          <w:docPart w:val="DefaultPlaceholder_1081868574"/>
        </w:placeholder>
      </w:sdtPr>
      <w:sdtContent>
        <w:p xmlns:wp14="http://schemas.microsoft.com/office/word/2010/wordml" w:rsidRPr="00000000" w:rsidR="00000000" w:rsidDel="00000000" w:rsidP="00000000" w:rsidRDefault="00000000" w14:paraId="00000012"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Student collaborative learning</w:t>
          </w:r>
        </w:p>
      </w:sdtContent>
    </w:sdt>
    <w:sdt>
      <w:sdtPr>
        <w:id w:val="954092190"/>
        <w:tag w:val="goog_rdk_18"/>
        <w:placeholder>
          <w:docPart w:val="DefaultPlaceholder_1081868574"/>
        </w:placeholder>
      </w:sdtPr>
      <w:sdtContent>
        <w:p xmlns:wp14="http://schemas.microsoft.com/office/word/2010/wordml" w:rsidRPr="00000000" w:rsidR="00000000" w:rsidDel="00000000" w:rsidP="00000000" w:rsidRDefault="00000000" w14:paraId="00000013"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Quick Writes</w:t>
          </w:r>
        </w:p>
      </w:sdtContent>
    </w:sdt>
    <w:sdt>
      <w:sdtPr>
        <w:id w:val="1250000638"/>
        <w:tag w:val="goog_rdk_19"/>
        <w:placeholder>
          <w:docPart w:val="DefaultPlaceholder_1081868574"/>
        </w:placeholder>
      </w:sdtPr>
      <w:sdtContent>
        <w:p xmlns:wp14="http://schemas.microsoft.com/office/word/2010/wordml" w:rsidRPr="00000000" w:rsidR="00000000" w:rsidDel="00000000" w:rsidP="00000000" w:rsidRDefault="00000000" w14:paraId="00000014"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Pair/Share</w:t>
          </w:r>
        </w:p>
      </w:sdtContent>
    </w:sdt>
    <w:sdt>
      <w:sdtPr>
        <w:id w:val="451865921"/>
        <w:tag w:val="goog_rdk_20"/>
        <w:placeholder>
          <w:docPart w:val="DefaultPlaceholder_1081868574"/>
        </w:placeholder>
      </w:sdtPr>
      <w:sdtContent>
        <w:p xmlns:wp14="http://schemas.microsoft.com/office/word/2010/wordml" w:rsidRPr="00000000" w:rsidR="00000000" w:rsidDel="00000000" w:rsidP="00000000" w:rsidRDefault="00000000" w14:paraId="00000015"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Use of Stems for writing</w:t>
          </w:r>
        </w:p>
      </w:sdtContent>
    </w:sdt>
    <w:sdt>
      <w:sdtPr>
        <w:id w:val="1988319200"/>
        <w:tag w:val="goog_rdk_21"/>
        <w:placeholder>
          <w:docPart w:val="DefaultPlaceholder_1081868574"/>
        </w:placeholder>
      </w:sdtPr>
      <w:sdtContent>
        <w:p xmlns:wp14="http://schemas.microsoft.com/office/word/2010/wordml" w:rsidRPr="00000000" w:rsidR="00000000" w:rsidDel="00000000" w:rsidP="00000000" w:rsidRDefault="00000000" w14:paraId="00000016"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Peer Tutoring</w:t>
          </w:r>
        </w:p>
      </w:sdtContent>
    </w:sdt>
    <w:sdt>
      <w:sdtPr>
        <w:id w:val="1229049869"/>
        <w:tag w:val="goog_rdk_22"/>
        <w:placeholder>
          <w:docPart w:val="DefaultPlaceholder_1081868574"/>
        </w:placeholder>
      </w:sdtPr>
      <w:sdtContent>
        <w:p xmlns:wp14="http://schemas.microsoft.com/office/word/2010/wordml" w:rsidRPr="00000000" w:rsidR="00000000" w:rsidDel="00000000" w:rsidP="00000000" w:rsidRDefault="00000000" w14:paraId="00000017" wp14:textId="77777777">
          <w:pPr>
            <w:rPr>
              <w:rFonts w:ascii="Times New Roman" w:hAnsi="Times New Roman" w:eastAsia="Times New Roman" w:cs="Times New Roman"/>
              <w:b w:val="1"/>
              <w:sz w:val="24"/>
              <w:szCs w:val="24"/>
            </w:rPr>
          </w:pPr>
          <w:r w:rsidRPr="00000000" w:rsidDel="00000000" w:rsidR="00000000">
            <w:rPr>
              <w:rtl w:val="0"/>
            </w:rPr>
          </w:r>
        </w:p>
      </w:sdtContent>
    </w:sdt>
    <w:sdt>
      <w:sdtPr>
        <w:id w:val="997549650"/>
        <w:tag w:val="goog_rdk_23"/>
        <w:placeholder>
          <w:docPart w:val="DefaultPlaceholder_1081868574"/>
        </w:placeholder>
      </w:sdtPr>
      <w:sdtContent>
        <w:p xmlns:wp14="http://schemas.microsoft.com/office/word/2010/wordml" w:rsidRPr="00000000" w:rsidR="00000000" w:rsidDel="00000000" w:rsidP="00000000" w:rsidRDefault="00000000" w14:paraId="00000018" wp14:textId="77777777">
          <w:pPr>
            <w:rPr>
              <w:rFonts w:ascii="Times New Roman" w:hAnsi="Times New Roman" w:eastAsia="Times New Roman" w:cs="Times New Roman"/>
              <w:sz w:val="24"/>
              <w:szCs w:val="24"/>
            </w:rPr>
          </w:pPr>
          <w:r w:rsidRPr="00000000" w:rsidDel="00000000" w:rsidR="00000000">
            <w:rPr>
              <w:rtl w:val="0"/>
            </w:rPr>
          </w:r>
        </w:p>
      </w:sdtContent>
    </w:sdt>
    <w:sdt>
      <w:sdtPr>
        <w:id w:val="260548092"/>
        <w:tag w:val="goog_rdk_24"/>
        <w:placeholder>
          <w:docPart w:val="DefaultPlaceholder_1081868574"/>
        </w:placeholder>
      </w:sdtPr>
      <w:sdtContent>
        <w:p xmlns:wp14="http://schemas.microsoft.com/office/word/2010/wordml" w:rsidRPr="00000000" w:rsidR="00000000" w:rsidDel="00000000" w:rsidP="00000000" w:rsidRDefault="00000000" w14:paraId="00000019"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Please feel free to contact us if you have any questions or concerns regarding your student. We look forward to working with you and your child to ensure academic success.</w:t>
          </w:r>
        </w:p>
      </w:sdtContent>
    </w:sdt>
    <w:sdt>
      <w:sdtPr>
        <w:id w:val="1667095194"/>
        <w:tag w:val="goog_rdk_25"/>
        <w:placeholder>
          <w:docPart w:val="DefaultPlaceholder_1081868574"/>
        </w:placeholder>
      </w:sdtPr>
      <w:sdtContent>
        <w:p xmlns:wp14="http://schemas.microsoft.com/office/word/2010/wordml" w:rsidRPr="00000000" w:rsidR="00000000" w:rsidDel="00000000" w:rsidP="00000000" w:rsidRDefault="00000000" w14:paraId="0000001A"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sdtContent>
    </w:sdt>
    <w:sdt>
      <w:sdtPr>
        <w:id w:val="1963297072"/>
        <w:tag w:val="goog_rdk_26"/>
        <w:placeholder>
          <w:docPart w:val="DefaultPlaceholder_1081868574"/>
        </w:placeholder>
      </w:sdtPr>
      <w:sdtContent>
        <w:p xmlns:wp14="http://schemas.microsoft.com/office/word/2010/wordml" w:rsidRPr="00000000" w:rsidR="00000000" w:rsidDel="00000000" w:rsidP="00000000" w:rsidRDefault="00000000" w14:paraId="0000001B"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Respectfully,</w:t>
          </w:r>
        </w:p>
      </w:sdtContent>
    </w:sdt>
    <w:sdt>
      <w:sdtPr>
        <w:id w:val="87744234"/>
        <w:tag w:val="goog_rdk_27"/>
        <w:placeholder>
          <w:docPart w:val="DefaultPlaceholder_1081868574"/>
        </w:placeholder>
      </w:sdtPr>
      <w:sdtContent>
        <w:p xmlns:wp14="http://schemas.microsoft.com/office/word/2010/wordml" w:rsidRPr="00000000" w:rsidR="00000000" w:rsidDel="00000000" w:rsidP="00000000" w:rsidRDefault="00000000" w14:paraId="0000001C"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Personal Financial Literacy Teachers</w:t>
          </w:r>
        </w:p>
      </w:sdtContent>
    </w:sdt>
    <w:sdt>
      <w:sdtPr>
        <w:id w:val="2130815779"/>
        <w:tag w:val="goog_rdk_28"/>
        <w:placeholder>
          <w:docPart w:val="DefaultPlaceholder_1081868574"/>
        </w:placeholder>
      </w:sdtPr>
      <w:sdtContent>
        <w:p xmlns:wp14="http://schemas.microsoft.com/office/word/2010/wordml" w:rsidRPr="00000000" w:rsidR="00000000" w:rsidDel="00000000" w:rsidP="00000000" w:rsidRDefault="00000000" w14:paraId="0000001D" wp14:textId="77777777">
          <w:pPr>
            <w:rPr>
              <w:rFonts w:ascii="Times New Roman" w:hAnsi="Times New Roman" w:eastAsia="Times New Roman" w:cs="Times New Roman"/>
              <w:sz w:val="24"/>
              <w:szCs w:val="24"/>
            </w:rPr>
          </w:pPr>
          <w:r w:rsidRPr="00000000" w:rsidDel="00000000" w:rsidR="00000000">
            <w:rPr>
              <w:rtl w:val="0"/>
            </w:rPr>
          </w:r>
        </w:p>
      </w:sdtContent>
    </w:sdt>
    <w:sectPr>
      <w:footerReference w:type="default" r:id="rId8"/>
      <w:pgSz w:w="12240" w:h="15840" w:orient="portrait"/>
      <w:pgMar w:top="864"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sdt>
    <w:sdtPr>
      <w:id w:val="223768236"/>
      <w:tag w:val="goog_rdk_29"/>
      <w:placeholder>
        <w:docPart w:val="DefaultPlaceholder_1081868574"/>
      </w:placeholder>
    </w:sdtPr>
    <w:sdtContent>
      <w:p xmlns:wp14="http://schemas.microsoft.com/office/word/2010/wordml" w:rsidRPr="00000000" w:rsidR="00000000" w:rsidDel="00000000" w:rsidP="00000000" w:rsidRDefault="00000000" w14:paraId="0000001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Personal Financial Literacy</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ab/>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ab/>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6</w:t>
        </w:r>
        <w:r w:rsidRPr="00000000" w:rsidDel="00000000" w:rsidR="00000000">
          <w:rPr>
            <w:rFonts w:ascii="Calibri" w:hAnsi="Calibri" w:eastAsia="Calibri" w:cs="Calibri"/>
            <w:b w:val="0"/>
            <w:i w:val="0"/>
            <w:smallCaps w:val="0"/>
            <w:strike w:val="0"/>
            <w:color w:val="000000"/>
            <w:sz w:val="22"/>
            <w:szCs w:val="22"/>
            <w:u w:val="none"/>
            <w:shd w:val="clear" w:fill="auto"/>
            <w:vertAlign w:val="superscript"/>
            <w:rtl w:val="0"/>
          </w:rPr>
          <w:t xml:space="preserve">th</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6 Weeks</w:t>
        </w:r>
      </w:p>
    </w:sdtContent>
  </w:sdt>
  <w:sdt>
    <w:sdtPr>
      <w:id w:val="1898345785"/>
      <w:tag w:val="goog_rdk_30"/>
      <w:placeholder>
        <w:docPart w:val="DefaultPlaceholder_1081868574"/>
      </w:placeholder>
    </w:sdtPr>
    <w:sdtContent>
      <w:p xmlns:wp14="http://schemas.microsoft.com/office/word/2010/wordml" w:rsidRPr="00000000" w:rsidR="00000000" w:rsidDel="00000000" w:rsidP="00000000" w:rsidRDefault="00000000" w14:paraId="0000001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sdtContent>
  </w:sdt>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F520E68"/>
  <w15:docId w15:val="{a87e9205-85cc-4cb6-a978-306d333f7e47}"/>
  <w:rsids>
    <w:rsidRoot w:val="0CE740EF"/>
    <w:rsid w:val="0CE740EF"/>
    <w:rsid w:val="586DBC1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659B"/>
    <w:pPr>
      <w:spacing w:after="200" w:line="276" w:lineRule="auto"/>
      <w:ind w:left="720"/>
      <w:contextualSpacing w:val="1"/>
    </w:pPr>
  </w:style>
  <w:style w:type="paragraph" w:styleId="Header">
    <w:name w:val="header"/>
    <w:basedOn w:val="Normal"/>
    <w:link w:val="HeaderChar"/>
    <w:uiPriority w:val="99"/>
    <w:unhideWhenUsed w:val="1"/>
    <w:rsid w:val="001165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659B"/>
  </w:style>
  <w:style w:type="paragraph" w:styleId="Footer">
    <w:name w:val="footer"/>
    <w:basedOn w:val="Normal"/>
    <w:link w:val="FooterChar"/>
    <w:uiPriority w:val="99"/>
    <w:unhideWhenUsed w:val="1"/>
    <w:rsid w:val="001165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659B"/>
  </w:style>
  <w:style w:type="paragraph" w:styleId="NoSpacing">
    <w:name w:val="No Spacing"/>
    <w:uiPriority w:val="1"/>
    <w:qFormat w:val="1"/>
    <w:rsid w:val="00475E2C"/>
    <w:pPr>
      <w:spacing w:after="0" w:line="240" w:lineRule="auto"/>
    </w:pPr>
  </w:style>
  <w:style w:type="paragraph" w:styleId="paragraph1" w:customStyle="1">
    <w:name w:val="paragraph1"/>
    <w:basedOn w:val="Normal"/>
    <w:rsid w:val="00905E56"/>
    <w:pPr>
      <w:spacing w:before="100" w:beforeAutospacing="1" w:after="100" w:afterAutospacing="1" w:line="240" w:lineRule="auto"/>
    </w:pPr>
    <w:rPr>
      <w:rFonts w:ascii="Times New Roman" w:hAnsi="Times New Roman" w:eastAsia="Times New Roman" w:cs="Times New Roman"/>
      <w:sz w:val="24"/>
      <w:szCs w:val="24"/>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1.jpg" Id="rId7" /><Relationship Type="http://schemas.openxmlformats.org/officeDocument/2006/relationships/footer" Target="footer1.xml" Id="rId8" /><Relationship Type="http://schemas.openxmlformats.org/officeDocument/2006/relationships/glossaryDocument" Target="/word/glossary/document.xml" Id="R7397d4d7219e4f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840b562-2c79-4896-9dc8-e270bb841b23}"/>
      </w:docPartPr>
      <w:docPartBody>
        <w:p w14:paraId="586DBC1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DkdVdOB3OzG/XKnWxbaq1YeuoA==">AMUW2mXrJHm6ByuThDUD9HzjTz0FWmQLkj/KzDIV3//ts5Mw/Ct17MPGL+Ec2CV7EKfoe5h7CRFFTcPsQV6WkxtfLqyujSz4cp1UPWFhcevGwx6X79mJGxscSXF7sf+QNpSgB8gSgLzl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2017-06-08T17:39:00.0000000Z</dcterms:created>
  <dc:creator>Jennifer Prince</dc:creator>
  <lastModifiedBy>Phillip Schwartz</lastModifiedBy>
  <dcterms:modified xsi:type="dcterms:W3CDTF">2020-06-08T23:55:42.6051005Z</dcterms:modified>
</coreProperties>
</file>